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94" w:rsidRDefault="00380294" w:rsidP="003338A4">
      <w:pPr>
        <w:rPr>
          <w:rFonts w:ascii="Arial Narrow" w:hAnsi="Arial Narrow"/>
          <w:b/>
          <w:bCs/>
          <w:sz w:val="28"/>
        </w:rPr>
      </w:pPr>
    </w:p>
    <w:p w:rsidR="003338A4" w:rsidRDefault="003338A4" w:rsidP="003338A4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  <w:t xml:space="preserve"> </w:t>
      </w:r>
    </w:p>
    <w:p w:rsidR="003338A4" w:rsidRDefault="003338A4" w:rsidP="003338A4">
      <w:pPr>
        <w:rPr>
          <w:rFonts w:ascii="Arial Black" w:hAnsi="Arial Black"/>
          <w:noProof/>
          <w:sz w:val="36"/>
          <w:szCs w:val="36"/>
          <w:lang w:val="cy-GB" w:eastAsia="cy-GB"/>
        </w:rPr>
      </w:pPr>
      <w:r>
        <w:rPr>
          <w:rFonts w:ascii="Arial Black" w:hAnsi="Arial Black"/>
          <w:noProof/>
          <w:sz w:val="36"/>
          <w:szCs w:val="36"/>
          <w:lang w:val="cy-GB" w:eastAsia="cy-GB"/>
        </w:rPr>
        <w:drawing>
          <wp:inline distT="0" distB="0" distL="0" distR="0" wp14:anchorId="4BDF7526" wp14:editId="569E199B">
            <wp:extent cx="904875" cy="647700"/>
            <wp:effectExtent l="0" t="0" r="9525" b="0"/>
            <wp:docPr id="2" name="Picture 2" descr="Logo Pantyfedwe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ntyfedwen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tab/>
      </w:r>
      <w:r>
        <w:rPr>
          <w:rFonts w:ascii="Arial Black" w:hAnsi="Arial Black"/>
          <w:noProof/>
          <w:sz w:val="36"/>
          <w:szCs w:val="36"/>
          <w:lang w:val="cy-GB" w:eastAsia="cy-GB"/>
        </w:rPr>
        <w:drawing>
          <wp:inline distT="0" distB="0" distL="0" distR="0" wp14:anchorId="0A49313E" wp14:editId="34F2DA83">
            <wp:extent cx="904875" cy="647700"/>
            <wp:effectExtent l="0" t="0" r="9525" b="0"/>
            <wp:docPr id="1" name="Picture 1" descr="Logo Pantyfedwe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antyfedwen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A4" w:rsidRDefault="003338A4" w:rsidP="003338A4">
      <w:pPr>
        <w:rPr>
          <w:rFonts w:ascii="Arial Black" w:hAnsi="Arial Black"/>
          <w:noProof/>
          <w:sz w:val="36"/>
          <w:szCs w:val="36"/>
          <w:lang w:val="cy-GB" w:eastAsia="cy-GB"/>
        </w:rPr>
      </w:pPr>
    </w:p>
    <w:p w:rsidR="003338A4" w:rsidRDefault="003338A4" w:rsidP="003338A4">
      <w:pPr>
        <w:jc w:val="center"/>
        <w:rPr>
          <w:rFonts w:ascii="Arial Narrow" w:hAnsi="Arial Narrow"/>
          <w:b/>
          <w:noProof/>
          <w:sz w:val="36"/>
          <w:szCs w:val="36"/>
          <w:lang w:val="cy-GB" w:eastAsia="cy-GB"/>
        </w:rPr>
      </w:pPr>
      <w:r>
        <w:rPr>
          <w:rFonts w:ascii="Arial Narrow" w:hAnsi="Arial Narrow"/>
          <w:b/>
          <w:noProof/>
          <w:sz w:val="36"/>
          <w:szCs w:val="36"/>
          <w:lang w:val="cy-GB" w:eastAsia="cy-GB"/>
        </w:rPr>
        <w:t>YMDDIRIEDOLAETH JAMES PANTYFEDWEN</w:t>
      </w:r>
    </w:p>
    <w:p w:rsidR="00380294" w:rsidRDefault="00380294" w:rsidP="003338A4">
      <w:pPr>
        <w:jc w:val="center"/>
        <w:rPr>
          <w:rFonts w:ascii="Arial Narrow" w:hAnsi="Arial Narrow"/>
          <w:b/>
          <w:noProof/>
          <w:sz w:val="28"/>
          <w:szCs w:val="28"/>
          <w:lang w:val="cy-GB" w:eastAsia="cy-GB"/>
        </w:rPr>
      </w:pPr>
    </w:p>
    <w:p w:rsidR="003338A4" w:rsidRDefault="003338A4" w:rsidP="003338A4">
      <w:pPr>
        <w:jc w:val="center"/>
        <w:rPr>
          <w:rFonts w:ascii="Arial Narrow" w:hAnsi="Arial Narrow"/>
          <w:b/>
          <w:noProof/>
          <w:sz w:val="28"/>
          <w:szCs w:val="28"/>
          <w:lang w:val="cy-GB" w:eastAsia="cy-GB"/>
        </w:rPr>
      </w:pPr>
      <w:r>
        <w:rPr>
          <w:rFonts w:ascii="Arial Narrow" w:hAnsi="Arial Narrow"/>
          <w:b/>
          <w:noProof/>
          <w:sz w:val="28"/>
          <w:szCs w:val="28"/>
          <w:lang w:val="cy-GB" w:eastAsia="cy-GB"/>
        </w:rPr>
        <w:t>Canllawiau wrth ymgeisio am grantiau tuag at gyrsiau</w:t>
      </w:r>
      <w:r w:rsidR="001534B2">
        <w:rPr>
          <w:rFonts w:ascii="Arial Narrow" w:hAnsi="Arial Narrow"/>
          <w:b/>
          <w:noProof/>
          <w:sz w:val="28"/>
          <w:szCs w:val="28"/>
          <w:lang w:val="cy-GB" w:eastAsia="cy-GB"/>
        </w:rPr>
        <w:t xml:space="preserve"> </w:t>
      </w:r>
      <w:bookmarkStart w:id="0" w:name="_GoBack"/>
      <w:bookmarkEnd w:id="0"/>
      <w:r w:rsidR="009E1611">
        <w:rPr>
          <w:rFonts w:ascii="Arial Narrow" w:hAnsi="Arial Narrow"/>
          <w:b/>
          <w:noProof/>
          <w:sz w:val="28"/>
          <w:szCs w:val="28"/>
          <w:lang w:val="cy-GB" w:eastAsia="cy-GB"/>
        </w:rPr>
        <w:t>hyfforddiant Cristnogol</w:t>
      </w:r>
    </w:p>
    <w:p w:rsidR="00380294" w:rsidRDefault="00380294" w:rsidP="003338A4">
      <w:pPr>
        <w:jc w:val="center"/>
        <w:rPr>
          <w:rFonts w:ascii="Arial Narrow" w:hAnsi="Arial Narrow"/>
          <w:b/>
          <w:noProof/>
          <w:sz w:val="28"/>
          <w:szCs w:val="28"/>
          <w:lang w:val="cy-GB" w:eastAsia="cy-GB"/>
        </w:rPr>
      </w:pPr>
    </w:p>
    <w:p w:rsidR="009E1611" w:rsidRDefault="009E1611" w:rsidP="003338A4">
      <w:pPr>
        <w:jc w:val="center"/>
        <w:rPr>
          <w:rFonts w:ascii="Arial Narrow" w:hAnsi="Arial Narrow"/>
          <w:b/>
          <w:noProof/>
          <w:sz w:val="28"/>
          <w:szCs w:val="28"/>
          <w:lang w:val="cy-GB" w:eastAsia="cy-GB"/>
        </w:rPr>
      </w:pPr>
    </w:p>
    <w:p w:rsidR="003338A4" w:rsidRPr="009E1611" w:rsidRDefault="009E1611" w:rsidP="00B41A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noProof/>
        </w:rPr>
      </w:pPr>
      <w:r w:rsidRPr="009E1611">
        <w:rPr>
          <w:rFonts w:ascii="Arial Narrow" w:hAnsi="Arial Narrow" w:cstheme="minorHAnsi"/>
          <w:bCs/>
          <w:sz w:val="24"/>
          <w:szCs w:val="24"/>
        </w:rPr>
        <w:t xml:space="preserve">Mae’r Ymddiriedolwyr yn cyfarfod deirgwaith y flwyddyn er mwyn trafod ceisiadau, ym mis Mawrth, mis Gorffennaf a mis Tachwedd. </w:t>
      </w:r>
      <w:r w:rsidR="00380294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9E1611">
        <w:rPr>
          <w:rFonts w:ascii="Arial Narrow" w:hAnsi="Arial Narrow" w:cstheme="minorHAnsi"/>
          <w:bCs/>
          <w:sz w:val="24"/>
          <w:szCs w:val="24"/>
        </w:rPr>
        <w:t>Bydd angen i unrhyw gais gyrraedd Swyddfa’r Ymddiriedolaeth o leiaf fis cyn y cyfarfod.</w:t>
      </w:r>
    </w:p>
    <w:p w:rsidR="003338A4" w:rsidRDefault="003338A4" w:rsidP="003338A4">
      <w:pPr>
        <w:rPr>
          <w:rFonts w:ascii="Arial Narrow" w:hAnsi="Arial Narrow"/>
          <w:lang w:val="cy-GB"/>
        </w:rPr>
      </w:pPr>
    </w:p>
    <w:p w:rsidR="003338A4" w:rsidRPr="009E1611" w:rsidRDefault="003338A4" w:rsidP="00C1123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E1611">
        <w:rPr>
          <w:rFonts w:ascii="Arial Narrow" w:hAnsi="Arial Narrow" w:cstheme="minorHAnsi"/>
          <w:bCs/>
          <w:sz w:val="24"/>
          <w:szCs w:val="24"/>
        </w:rPr>
        <w:t xml:space="preserve">Gellir gwneud cais am grant i helpu gyda chostau cyrsiau hyfforddi dwys i </w:t>
      </w:r>
      <w:r w:rsidRPr="009E1611">
        <w:rPr>
          <w:rFonts w:ascii="Arial Narrow" w:hAnsi="Arial Narrow"/>
          <w:sz w:val="24"/>
          <w:szCs w:val="24"/>
        </w:rPr>
        <w:t>weinidogion, gweithwyr Cristnogol, blaenoriaid ac arweinwyr Cristnogol</w:t>
      </w:r>
      <w:r w:rsidR="009E1611" w:rsidRPr="009E1611">
        <w:rPr>
          <w:rFonts w:ascii="Arial Narrow" w:hAnsi="Arial Narrow"/>
          <w:sz w:val="24"/>
          <w:szCs w:val="24"/>
        </w:rPr>
        <w:t xml:space="preserve"> yng Nghymru</w:t>
      </w:r>
      <w:r w:rsidRPr="009E1611">
        <w:rPr>
          <w:rFonts w:ascii="Arial Narrow" w:hAnsi="Arial Narrow"/>
          <w:sz w:val="24"/>
          <w:szCs w:val="24"/>
        </w:rPr>
        <w:t xml:space="preserve">, cyrsiau a fydd yn cyfrannu’n uniongyrchol at ddatblygiad gweinidogaeth a chenhadaeth.  (Nid yw’r rhain yn cynnwys cyrsiau uwchraddedig mewn Prifysgolion). </w:t>
      </w:r>
    </w:p>
    <w:p w:rsidR="003338A4" w:rsidRDefault="003338A4" w:rsidP="003338A4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38A4" w:rsidRDefault="003338A4" w:rsidP="003338A4">
      <w:pPr>
        <w:pStyle w:val="ListParagraph"/>
        <w:numPr>
          <w:ilvl w:val="0"/>
          <w:numId w:val="2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Er mwyn dod o fewn canllawiau’r Ymddiriedolaeth rhaid i’r ymgeisydd fod yn aelod neu’n ymwneud yn gyson ag eglwys Gristnogol yng Nghymru.</w:t>
      </w:r>
    </w:p>
    <w:p w:rsidR="003338A4" w:rsidRDefault="003338A4" w:rsidP="003338A4">
      <w:pPr>
        <w:pStyle w:val="ListParagraph"/>
        <w:rPr>
          <w:rFonts w:ascii="Arial Narrow" w:hAnsi="Arial Narrow" w:cstheme="minorHAnsi"/>
          <w:bCs/>
          <w:sz w:val="24"/>
          <w:szCs w:val="24"/>
        </w:rPr>
      </w:pPr>
    </w:p>
    <w:p w:rsidR="003338A4" w:rsidRDefault="003338A4" w:rsidP="003338A4">
      <w:pPr>
        <w:pStyle w:val="ListParagraph"/>
        <w:numPr>
          <w:ilvl w:val="0"/>
          <w:numId w:val="2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Gellir gwneud cais am hyd at 50% o gost unrhyw gwrs hyfforddi fydd yn datblygu gweinidogaeth neu genhadaeth yr ymgeisydd o fewn ei gymdeithas eglwysig a’i gymuned.</w:t>
      </w:r>
    </w:p>
    <w:p w:rsidR="003338A4" w:rsidRDefault="003338A4" w:rsidP="003338A4">
      <w:pPr>
        <w:pStyle w:val="ListParagraph"/>
        <w:rPr>
          <w:rFonts w:ascii="Arial Narrow" w:hAnsi="Arial Narrow" w:cstheme="minorHAnsi"/>
          <w:bCs/>
          <w:sz w:val="24"/>
          <w:szCs w:val="24"/>
        </w:rPr>
      </w:pPr>
    </w:p>
    <w:p w:rsidR="003338A4" w:rsidRDefault="003338A4" w:rsidP="003338A4">
      <w:pPr>
        <w:pStyle w:val="ListParagraph"/>
        <w:numPr>
          <w:ilvl w:val="0"/>
          <w:numId w:val="2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Mwyafswm y grant a gynigir mewn unrhyw achos fydd £2,000.</w:t>
      </w:r>
    </w:p>
    <w:p w:rsidR="003338A4" w:rsidRDefault="003338A4" w:rsidP="003338A4">
      <w:pPr>
        <w:pStyle w:val="ListParagraph"/>
        <w:rPr>
          <w:rFonts w:ascii="Arial Narrow" w:hAnsi="Arial Narrow" w:cstheme="minorHAnsi"/>
          <w:bCs/>
          <w:sz w:val="24"/>
          <w:szCs w:val="24"/>
        </w:rPr>
      </w:pPr>
    </w:p>
    <w:p w:rsidR="003338A4" w:rsidRDefault="003338A4" w:rsidP="003338A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Bydd yr Ymddiriedolwyr yn talu sylw penodol i:</w:t>
      </w:r>
      <w:r>
        <w:rPr>
          <w:rFonts w:ascii="Arial Narrow" w:hAnsi="Arial Narrow" w:cstheme="minorHAnsi"/>
          <w:bCs/>
          <w:sz w:val="24"/>
          <w:szCs w:val="24"/>
        </w:rPr>
        <w:br/>
        <w:t xml:space="preserve">(i) </w:t>
      </w:r>
      <w:r>
        <w:rPr>
          <w:rFonts w:ascii="Arial Narrow" w:hAnsi="Arial Narrow" w:cstheme="minorHAnsi"/>
          <w:bCs/>
          <w:sz w:val="24"/>
          <w:szCs w:val="24"/>
        </w:rPr>
        <w:tab/>
      </w:r>
      <w:r>
        <w:rPr>
          <w:rFonts w:ascii="Arial Narrow" w:hAnsi="Arial Narrow" w:cstheme="minorHAnsi"/>
          <w:bCs/>
          <w:sz w:val="24"/>
          <w:szCs w:val="24"/>
        </w:rPr>
        <w:tab/>
        <w:t>bwrpas a gwerth y cwrs;</w:t>
      </w:r>
      <w:r>
        <w:rPr>
          <w:rFonts w:ascii="Arial Narrow" w:hAnsi="Arial Narrow" w:cstheme="minorHAnsi"/>
          <w:bCs/>
          <w:sz w:val="24"/>
          <w:szCs w:val="24"/>
        </w:rPr>
        <w:br/>
        <w:t xml:space="preserve">(ii) </w:t>
      </w:r>
      <w:r>
        <w:rPr>
          <w:rFonts w:ascii="Arial Narrow" w:hAnsi="Arial Narrow" w:cstheme="minorHAnsi"/>
          <w:bCs/>
          <w:sz w:val="24"/>
          <w:szCs w:val="24"/>
        </w:rPr>
        <w:tab/>
      </w:r>
      <w:r>
        <w:rPr>
          <w:rFonts w:ascii="Arial Narrow" w:hAnsi="Arial Narrow" w:cstheme="minorHAnsi"/>
          <w:bCs/>
          <w:sz w:val="24"/>
          <w:szCs w:val="24"/>
        </w:rPr>
        <w:tab/>
        <w:t>awydd a brwdfrydedd yr ymgeisydd i ddilyn y cwrs;</w:t>
      </w:r>
      <w:r>
        <w:rPr>
          <w:rFonts w:ascii="Arial Narrow" w:hAnsi="Arial Narrow" w:cstheme="minorHAnsi"/>
          <w:bCs/>
          <w:sz w:val="24"/>
          <w:szCs w:val="24"/>
        </w:rPr>
        <w:br/>
        <w:t xml:space="preserve">(iii) </w:t>
      </w:r>
      <w:r>
        <w:rPr>
          <w:rFonts w:ascii="Arial Narrow" w:hAnsi="Arial Narrow" w:cstheme="minorHAnsi"/>
          <w:bCs/>
          <w:sz w:val="24"/>
          <w:szCs w:val="24"/>
        </w:rPr>
        <w:tab/>
      </w:r>
      <w:r>
        <w:rPr>
          <w:rFonts w:ascii="Arial Narrow" w:hAnsi="Arial Narrow" w:cstheme="minorHAnsi"/>
          <w:bCs/>
          <w:sz w:val="24"/>
          <w:szCs w:val="24"/>
        </w:rPr>
        <w:tab/>
        <w:t>gefnogaeth a thystlythyrau pwrpasol gan arweinydd yr eglwys neu’r enwad.</w:t>
      </w:r>
    </w:p>
    <w:p w:rsidR="003338A4" w:rsidRDefault="003338A4" w:rsidP="003338A4">
      <w:pPr>
        <w:pStyle w:val="ListParagraph"/>
        <w:rPr>
          <w:rFonts w:ascii="Arial Narrow" w:hAnsi="Arial Narrow"/>
          <w:sz w:val="24"/>
          <w:szCs w:val="24"/>
        </w:rPr>
      </w:pPr>
    </w:p>
    <w:p w:rsidR="003338A4" w:rsidRDefault="003338A4" w:rsidP="003338A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Bydd rhaid cyflwyno derbynneb/derbynebau am gost y cwrs neu’r hyfforddiant cyn y telir y grant.</w:t>
      </w:r>
    </w:p>
    <w:p w:rsidR="003338A4" w:rsidRDefault="003338A4" w:rsidP="003338A4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3338A4" w:rsidRPr="003338A4" w:rsidRDefault="003338A4" w:rsidP="003338A4">
      <w:pPr>
        <w:pStyle w:val="ListParagraph"/>
        <w:rPr>
          <w:rFonts w:ascii="Arial Narrow" w:hAnsi="Arial Narrow" w:cstheme="minorHAnsi"/>
          <w:bCs/>
          <w:sz w:val="24"/>
          <w:szCs w:val="24"/>
        </w:rPr>
      </w:pPr>
    </w:p>
    <w:p w:rsidR="003338A4" w:rsidRPr="003338A4" w:rsidRDefault="003338A4" w:rsidP="003338A4">
      <w:pPr>
        <w:jc w:val="both"/>
        <w:rPr>
          <w:rFonts w:ascii="Arial Narrow" w:hAnsi="Arial Narrow"/>
        </w:rPr>
      </w:pPr>
      <w:r w:rsidRPr="003338A4">
        <w:rPr>
          <w:rFonts w:ascii="Arial Narrow" w:hAnsi="Arial Narrow" w:cstheme="minorHAnsi"/>
          <w:bCs/>
        </w:rPr>
        <w:br/>
      </w:r>
    </w:p>
    <w:p w:rsidR="003338A4" w:rsidRDefault="003338A4" w:rsidP="003338A4">
      <w:pPr>
        <w:rPr>
          <w:rFonts w:ascii="Arial Narrow" w:hAnsi="Arial Narrow"/>
        </w:rPr>
      </w:pPr>
    </w:p>
    <w:p w:rsidR="003338A4" w:rsidRPr="00E25670" w:rsidRDefault="003338A4" w:rsidP="003338A4">
      <w:pPr>
        <w:rPr>
          <w:rFonts w:ascii="Arial Narrow" w:hAnsi="Arial Narrow"/>
        </w:rPr>
      </w:pPr>
    </w:p>
    <w:p w:rsidR="00327A20" w:rsidRPr="003338A4" w:rsidRDefault="001534B2">
      <w:pPr>
        <w:rPr>
          <w:rFonts w:ascii="Arial Narrow" w:hAnsi="Arial Narrow"/>
        </w:rPr>
      </w:pPr>
    </w:p>
    <w:sectPr w:rsidR="00327A20" w:rsidRPr="003338A4" w:rsidSect="00E25670">
      <w:pgSz w:w="11906" w:h="16838"/>
      <w:pgMar w:top="562" w:right="1382" w:bottom="562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395"/>
    <w:multiLevelType w:val="hybridMultilevel"/>
    <w:tmpl w:val="559241E2"/>
    <w:lvl w:ilvl="0" w:tplc="D64A86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3288"/>
    <w:multiLevelType w:val="hybridMultilevel"/>
    <w:tmpl w:val="E5CA39F2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4"/>
    <w:rsid w:val="001534B2"/>
    <w:rsid w:val="003338A4"/>
    <w:rsid w:val="00380294"/>
    <w:rsid w:val="00627036"/>
    <w:rsid w:val="009E1611"/>
    <w:rsid w:val="00B23FD2"/>
    <w:rsid w:val="00C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24E27-9C9B-4FDD-808D-63AE6CD4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y-GB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A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Morgan</dc:creator>
  <cp:keywords/>
  <dc:description/>
  <cp:lastModifiedBy>Richard Morgan</cp:lastModifiedBy>
  <cp:revision>5</cp:revision>
  <cp:lastPrinted>2020-02-05T11:18:00Z</cp:lastPrinted>
  <dcterms:created xsi:type="dcterms:W3CDTF">2020-01-24T10:52:00Z</dcterms:created>
  <dcterms:modified xsi:type="dcterms:W3CDTF">2020-02-05T11:18:00Z</dcterms:modified>
</cp:coreProperties>
</file>